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EEF4F4">
      <w:pPr>
        <w:widowControl/>
        <w:shd w:val="clear" w:color="auto" w:fill="FFFFFF"/>
        <w:autoSpaceDE w:val="0"/>
        <w:spacing w:before="120" w:after="120" w:line="620" w:lineRule="exact"/>
        <w:rPr>
          <w:rFonts w:hint="eastAsia" w:ascii="黑体" w:hAnsi="黑体" w:eastAsia="黑体" w:cs="黑体"/>
          <w:b w:val="0"/>
          <w:bCs/>
          <w:sz w:val="32"/>
        </w:rPr>
      </w:pPr>
      <w:r>
        <w:rPr>
          <w:rFonts w:hint="eastAsia" w:ascii="黑体" w:hAnsi="黑体" w:eastAsia="黑体" w:cs="黑体"/>
          <w:b w:val="0"/>
          <w:bCs/>
          <w:sz w:val="32"/>
        </w:rPr>
        <w:t>附件</w:t>
      </w:r>
      <w:bookmarkStart w:id="0" w:name="pindex36"/>
      <w:bookmarkEnd w:id="0"/>
      <w:bookmarkStart w:id="4" w:name="_GoBack"/>
      <w:bookmarkEnd w:id="4"/>
    </w:p>
    <w:p w14:paraId="4C3E2B44">
      <w:pPr>
        <w:widowControl/>
        <w:shd w:val="clear" w:color="auto" w:fill="FFFFFF"/>
        <w:autoSpaceDE w:val="0"/>
        <w:spacing w:before="120" w:after="120" w:line="62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32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kern w:val="0"/>
          <w:sz w:val="44"/>
          <w:szCs w:val="44"/>
          <w:lang w:val="en-US" w:eastAsia="zh-CN" w:bidi="ar"/>
        </w:rPr>
        <w:t>《中国电力建设工法优秀案例集（2024年度）》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0F1115"/>
          <w:kern w:val="0"/>
          <w:sz w:val="44"/>
          <w:szCs w:val="44"/>
          <w:shd w:val="clear" w:color="auto" w:fill="FFFFFF"/>
          <w:lang w:bidi="ar"/>
        </w:rPr>
        <w:t>订购单</w:t>
      </w:r>
    </w:p>
    <w:p w14:paraId="727DB992">
      <w:pPr>
        <w:adjustRightInd w:val="0"/>
        <w:snapToGrid w:val="0"/>
        <w:spacing w:line="520" w:lineRule="exact"/>
        <w:ind w:firstLine="640" w:firstLineChars="200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1.图书信息</w:t>
      </w:r>
      <w:bookmarkStart w:id="1" w:name="pindex37"/>
      <w:bookmarkEnd w:id="1"/>
    </w:p>
    <w:tbl>
      <w:tblPr>
        <w:tblStyle w:val="6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57"/>
        <w:gridCol w:w="2939"/>
        <w:gridCol w:w="1321"/>
        <w:gridCol w:w="1675"/>
      </w:tblGrid>
      <w:tr w14:paraId="216BA8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6857" w:type="dxa"/>
          </w:tcPr>
          <w:p w14:paraId="0346FF6D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2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  <w:t>书名</w:t>
            </w:r>
          </w:p>
        </w:tc>
        <w:tc>
          <w:tcPr>
            <w:tcW w:w="2939" w:type="dxa"/>
          </w:tcPr>
          <w:p w14:paraId="45735971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2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  <w:t>书号</w:t>
            </w:r>
          </w:p>
        </w:tc>
        <w:tc>
          <w:tcPr>
            <w:tcW w:w="1321" w:type="dxa"/>
          </w:tcPr>
          <w:p w14:paraId="1C931A6E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2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  <w:t>定价</w:t>
            </w:r>
          </w:p>
        </w:tc>
        <w:tc>
          <w:tcPr>
            <w:tcW w:w="1675" w:type="dxa"/>
          </w:tcPr>
          <w:p w14:paraId="06DC7301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2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  <w:t>购买数量</w:t>
            </w:r>
          </w:p>
        </w:tc>
      </w:tr>
      <w:tr w14:paraId="357A6D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6857" w:type="dxa"/>
            <w:vAlign w:val="center"/>
          </w:tcPr>
          <w:p w14:paraId="6B8F6EC3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tLeast"/>
              <w:ind w:left="0" w:right="0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  <w:t>《中国电力建设工法优秀案例集（2024年度）》</w:t>
            </w:r>
          </w:p>
        </w:tc>
        <w:tc>
          <w:tcPr>
            <w:tcW w:w="2939" w:type="dxa"/>
            <w:vAlign w:val="center"/>
          </w:tcPr>
          <w:p w14:paraId="0A2B34F6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2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  <w:t>978-7-5239-0686-6</w:t>
            </w:r>
          </w:p>
        </w:tc>
        <w:tc>
          <w:tcPr>
            <w:tcW w:w="1321" w:type="dxa"/>
            <w:vAlign w:val="center"/>
          </w:tcPr>
          <w:p w14:paraId="78FD80DF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2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  <w:t>1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  <w:t>0元</w:t>
            </w:r>
          </w:p>
        </w:tc>
        <w:tc>
          <w:tcPr>
            <w:tcW w:w="1675" w:type="dxa"/>
            <w:vAlign w:val="center"/>
          </w:tcPr>
          <w:p w14:paraId="4478ED7C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2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</w:tr>
    </w:tbl>
    <w:p w14:paraId="79777829">
      <w:pPr>
        <w:adjustRightInd w:val="0"/>
        <w:snapToGrid w:val="0"/>
        <w:spacing w:line="520" w:lineRule="exact"/>
        <w:ind w:firstLine="640" w:firstLineChars="200"/>
        <w:jc w:val="left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2.邮寄图书信息</w:t>
      </w:r>
      <w:bookmarkStart w:id="2" w:name="pindex46"/>
      <w:bookmarkEnd w:id="2"/>
    </w:p>
    <w:tbl>
      <w:tblPr>
        <w:tblStyle w:val="6"/>
        <w:tblW w:w="12828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6"/>
        <w:gridCol w:w="5953"/>
        <w:gridCol w:w="1418"/>
        <w:gridCol w:w="3741"/>
      </w:tblGrid>
      <w:tr w14:paraId="6D6201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1716" w:type="dxa"/>
          </w:tcPr>
          <w:p w14:paraId="32A78009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20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  <w:t>单位名称</w:t>
            </w:r>
          </w:p>
        </w:tc>
        <w:tc>
          <w:tcPr>
            <w:tcW w:w="5953" w:type="dxa"/>
          </w:tcPr>
          <w:p w14:paraId="02E61FA2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20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1C72349F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20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  <w:t>联系人</w:t>
            </w:r>
          </w:p>
        </w:tc>
        <w:tc>
          <w:tcPr>
            <w:tcW w:w="3741" w:type="dxa"/>
          </w:tcPr>
          <w:p w14:paraId="42C76CE0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20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</w:tr>
      <w:tr w14:paraId="1A364A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1716" w:type="dxa"/>
            <w:vAlign w:val="center"/>
          </w:tcPr>
          <w:p w14:paraId="60C25519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20" w:lineRule="exact"/>
              <w:ind w:left="0" w:right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  <w:t>地址</w:t>
            </w:r>
          </w:p>
        </w:tc>
        <w:tc>
          <w:tcPr>
            <w:tcW w:w="5953" w:type="dxa"/>
            <w:vAlign w:val="center"/>
          </w:tcPr>
          <w:p w14:paraId="40F84B94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20" w:lineRule="exact"/>
              <w:ind w:left="0" w:right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1418" w:type="dxa"/>
            <w:vAlign w:val="center"/>
          </w:tcPr>
          <w:p w14:paraId="6BE3D94B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20" w:lineRule="exact"/>
              <w:ind w:left="0" w:right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  <w:t>邮编</w:t>
            </w:r>
          </w:p>
        </w:tc>
        <w:tc>
          <w:tcPr>
            <w:tcW w:w="3741" w:type="dxa"/>
            <w:vAlign w:val="center"/>
          </w:tcPr>
          <w:p w14:paraId="74116E0B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20" w:lineRule="exact"/>
              <w:ind w:left="0" w:right="0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</w:tr>
      <w:tr w14:paraId="6D306C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1716" w:type="dxa"/>
          </w:tcPr>
          <w:p w14:paraId="11D30B4F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20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  <w:t>座机</w:t>
            </w:r>
          </w:p>
        </w:tc>
        <w:tc>
          <w:tcPr>
            <w:tcW w:w="5953" w:type="dxa"/>
          </w:tcPr>
          <w:p w14:paraId="66771B2E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20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6A80CE17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20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  <w:t>手机</w:t>
            </w:r>
          </w:p>
        </w:tc>
        <w:tc>
          <w:tcPr>
            <w:tcW w:w="3741" w:type="dxa"/>
          </w:tcPr>
          <w:p w14:paraId="5A8EDCD3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20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</w:tr>
      <w:tr w14:paraId="0CA0EA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1716" w:type="dxa"/>
          </w:tcPr>
          <w:p w14:paraId="2D611B39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20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  <w:t>邮箱</w:t>
            </w:r>
          </w:p>
        </w:tc>
        <w:tc>
          <w:tcPr>
            <w:tcW w:w="11112" w:type="dxa"/>
            <w:gridSpan w:val="3"/>
          </w:tcPr>
          <w:p w14:paraId="5A0ED41F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20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</w:tr>
    </w:tbl>
    <w:p w14:paraId="056BF051">
      <w:pPr>
        <w:adjustRightInd w:val="0"/>
        <w:snapToGrid w:val="0"/>
        <w:spacing w:line="520" w:lineRule="exact"/>
        <w:ind w:firstLine="640" w:firstLineChars="200"/>
        <w:jc w:val="left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3.开票信息</w:t>
      </w:r>
      <w:bookmarkStart w:id="3" w:name="pindex61"/>
      <w:bookmarkEnd w:id="3"/>
    </w:p>
    <w:tbl>
      <w:tblPr>
        <w:tblStyle w:val="6"/>
        <w:tblW w:w="12792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80" w:type="dxa"/>
          <w:left w:w="128" w:type="dxa"/>
          <w:bottom w:w="80" w:type="dxa"/>
          <w:right w:w="128" w:type="dxa"/>
        </w:tblCellMar>
      </w:tblPr>
      <w:tblGrid>
        <w:gridCol w:w="1687"/>
        <w:gridCol w:w="4920"/>
        <w:gridCol w:w="2480"/>
        <w:gridCol w:w="3705"/>
      </w:tblGrid>
      <w:tr w14:paraId="272916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80" w:type="dxa"/>
            <w:left w:w="128" w:type="dxa"/>
            <w:bottom w:w="80" w:type="dxa"/>
            <w:right w:w="128" w:type="dxa"/>
          </w:tblCellMar>
        </w:tblPrEx>
        <w:trPr>
          <w:trHeight w:val="510" w:hRule="exact"/>
          <w:tblHeader/>
          <w:jc w:val="center"/>
        </w:trPr>
        <w:tc>
          <w:tcPr>
            <w:tcW w:w="1687" w:type="dxa"/>
            <w:vAlign w:val="top"/>
          </w:tcPr>
          <w:p w14:paraId="5FABEA91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2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  <w:t>发票抬头</w:t>
            </w:r>
          </w:p>
        </w:tc>
        <w:tc>
          <w:tcPr>
            <w:tcW w:w="4920" w:type="dxa"/>
            <w:vAlign w:val="top"/>
          </w:tcPr>
          <w:p w14:paraId="5E39CAB6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2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2480" w:type="dxa"/>
            <w:vAlign w:val="top"/>
          </w:tcPr>
          <w:p w14:paraId="3A7AA6CE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  <w:t>纳税人识别号</w:t>
            </w:r>
          </w:p>
        </w:tc>
        <w:tc>
          <w:tcPr>
            <w:tcW w:w="3705" w:type="dxa"/>
            <w:vAlign w:val="top"/>
          </w:tcPr>
          <w:p w14:paraId="746E4F8C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2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</w:tr>
      <w:tr w14:paraId="2BEED2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80" w:type="dxa"/>
            <w:left w:w="128" w:type="dxa"/>
            <w:bottom w:w="80" w:type="dxa"/>
            <w:right w:w="128" w:type="dxa"/>
          </w:tblCellMar>
        </w:tblPrEx>
        <w:trPr>
          <w:trHeight w:val="510" w:hRule="exact"/>
          <w:tblHeader/>
          <w:jc w:val="center"/>
        </w:trPr>
        <w:tc>
          <w:tcPr>
            <w:tcW w:w="1687" w:type="dxa"/>
            <w:vAlign w:val="top"/>
          </w:tcPr>
          <w:p w14:paraId="291406D9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2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  <w:t>地址</w:t>
            </w:r>
          </w:p>
        </w:tc>
        <w:tc>
          <w:tcPr>
            <w:tcW w:w="4920" w:type="dxa"/>
            <w:vAlign w:val="top"/>
          </w:tcPr>
          <w:p w14:paraId="1D5CB697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2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2480" w:type="dxa"/>
            <w:vAlign w:val="top"/>
          </w:tcPr>
          <w:p w14:paraId="445D2F5D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2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  <w:t>电话</w:t>
            </w:r>
          </w:p>
        </w:tc>
        <w:tc>
          <w:tcPr>
            <w:tcW w:w="3705" w:type="dxa"/>
            <w:vAlign w:val="top"/>
          </w:tcPr>
          <w:p w14:paraId="23164D7B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2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</w:tr>
      <w:tr w14:paraId="603794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80" w:type="dxa"/>
            <w:left w:w="128" w:type="dxa"/>
            <w:bottom w:w="80" w:type="dxa"/>
            <w:right w:w="128" w:type="dxa"/>
          </w:tblCellMar>
        </w:tblPrEx>
        <w:trPr>
          <w:trHeight w:val="510" w:hRule="exact"/>
          <w:tblHeader/>
          <w:jc w:val="center"/>
        </w:trPr>
        <w:tc>
          <w:tcPr>
            <w:tcW w:w="1687" w:type="dxa"/>
            <w:vAlign w:val="top"/>
          </w:tcPr>
          <w:p w14:paraId="2D5A5D71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2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  <w:t>开户行</w:t>
            </w:r>
          </w:p>
        </w:tc>
        <w:tc>
          <w:tcPr>
            <w:tcW w:w="4920" w:type="dxa"/>
            <w:vAlign w:val="top"/>
          </w:tcPr>
          <w:p w14:paraId="030F1C11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2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2480" w:type="dxa"/>
            <w:vAlign w:val="top"/>
          </w:tcPr>
          <w:p w14:paraId="75CE3279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2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  <w:t>账号</w:t>
            </w:r>
          </w:p>
        </w:tc>
        <w:tc>
          <w:tcPr>
            <w:tcW w:w="3705" w:type="dxa"/>
            <w:vAlign w:val="top"/>
          </w:tcPr>
          <w:p w14:paraId="1B856D87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2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</w:tr>
    </w:tbl>
    <w:p w14:paraId="770CB2C6">
      <w:pPr>
        <w:ind w:right="640"/>
        <w:jc w:val="both"/>
        <w:rPr>
          <w:rFonts w:hAnsi="仿宋_GB2312" w:eastAsia="仿宋_GB2312"/>
          <w:sz w:val="32"/>
          <w:szCs w:val="32"/>
        </w:rPr>
      </w:pPr>
    </w:p>
    <w:sectPr>
      <w:footerReference r:id="rId3" w:type="default"/>
      <w:footerReference r:id="rId4" w:type="even"/>
      <w:pgSz w:w="16838" w:h="11906" w:orient="landscape"/>
      <w:pgMar w:top="1597" w:right="1440" w:bottom="1489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4150517"/>
      <w:docPartObj>
        <w:docPartGallery w:val="autotext"/>
      </w:docPartObj>
    </w:sdtPr>
    <w:sdtContent>
      <w:p w14:paraId="5AEF8824">
        <w:pPr>
          <w:pStyle w:val="4"/>
          <w:jc w:val="right"/>
        </w:pPr>
        <w:r>
          <w:rPr>
            <w:rFonts w:hint="eastAsia" w:ascii="等线 Light" w:hAnsi="等线 Light" w:eastAsia="等线 Light"/>
            <w:sz w:val="24"/>
            <w:szCs w:val="24"/>
          </w:rPr>
          <w:t xml:space="preserve">— </w:t>
        </w:r>
        <w:r>
          <w:rPr>
            <w:rFonts w:ascii="等线 Light" w:hAnsi="等线 Light" w:eastAsia="等线 Light"/>
            <w:sz w:val="24"/>
            <w:szCs w:val="24"/>
          </w:rPr>
          <w:fldChar w:fldCharType="begin"/>
        </w:r>
        <w:r>
          <w:rPr>
            <w:rFonts w:ascii="等线 Light" w:hAnsi="等线 Light" w:eastAsia="等线 Light"/>
            <w:sz w:val="24"/>
            <w:szCs w:val="24"/>
          </w:rPr>
          <w:instrText xml:space="preserve"> PAGE   \* MERGEFORMAT </w:instrText>
        </w:r>
        <w:r>
          <w:rPr>
            <w:rFonts w:ascii="等线 Light" w:hAnsi="等线 Light" w:eastAsia="等线 Light"/>
            <w:sz w:val="24"/>
            <w:szCs w:val="24"/>
          </w:rPr>
          <w:fldChar w:fldCharType="separate"/>
        </w:r>
        <w:r>
          <w:rPr>
            <w:rFonts w:ascii="等线 Light" w:hAnsi="等线 Light" w:eastAsia="等线 Light"/>
            <w:sz w:val="24"/>
            <w:szCs w:val="24"/>
            <w:lang w:val="zh-CN"/>
          </w:rPr>
          <w:t>1</w:t>
        </w:r>
        <w:r>
          <w:rPr>
            <w:rFonts w:ascii="等线 Light" w:hAnsi="等线 Light" w:eastAsia="等线 Light"/>
            <w:sz w:val="24"/>
            <w:szCs w:val="24"/>
          </w:rPr>
          <w:fldChar w:fldCharType="end"/>
        </w:r>
        <w:r>
          <w:rPr>
            <w:rFonts w:hint="eastAsia" w:ascii="等线 Light" w:hAnsi="等线 Light" w:eastAsia="等线 Light"/>
            <w:sz w:val="24"/>
            <w:szCs w:val="24"/>
          </w:rPr>
          <w:t xml:space="preserve"> —</w: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4150533"/>
      <w:docPartObj>
        <w:docPartGallery w:val="autotext"/>
      </w:docPartObj>
    </w:sdtPr>
    <w:sdtContent>
      <w:p w14:paraId="25C5135E">
        <w:pPr>
          <w:pStyle w:val="4"/>
        </w:pPr>
        <w:r>
          <w:rPr>
            <w:rFonts w:hint="eastAsia" w:ascii="等线 Light" w:hAnsi="等线 Light" w:eastAsia="等线 Light"/>
            <w:sz w:val="24"/>
            <w:szCs w:val="24"/>
          </w:rPr>
          <w:t xml:space="preserve">— </w:t>
        </w:r>
        <w:r>
          <w:rPr>
            <w:rFonts w:ascii="等线 Light" w:hAnsi="等线 Light" w:eastAsia="等线 Light"/>
            <w:sz w:val="24"/>
            <w:szCs w:val="24"/>
          </w:rPr>
          <w:fldChar w:fldCharType="begin"/>
        </w:r>
        <w:r>
          <w:rPr>
            <w:rFonts w:ascii="等线 Light" w:hAnsi="等线 Light" w:eastAsia="等线 Light"/>
            <w:sz w:val="24"/>
            <w:szCs w:val="24"/>
          </w:rPr>
          <w:instrText xml:space="preserve"> PAGE   \* MERGEFORMAT </w:instrText>
        </w:r>
        <w:r>
          <w:rPr>
            <w:rFonts w:ascii="等线 Light" w:hAnsi="等线 Light" w:eastAsia="等线 Light"/>
            <w:sz w:val="24"/>
            <w:szCs w:val="24"/>
          </w:rPr>
          <w:fldChar w:fldCharType="separate"/>
        </w:r>
        <w:r>
          <w:rPr>
            <w:rFonts w:ascii="等线 Light" w:hAnsi="等线 Light" w:eastAsia="等线 Light"/>
            <w:sz w:val="24"/>
            <w:szCs w:val="24"/>
            <w:lang w:val="zh-CN"/>
          </w:rPr>
          <w:t>2</w:t>
        </w:r>
        <w:r>
          <w:rPr>
            <w:rFonts w:ascii="等线 Light" w:hAnsi="等线 Light" w:eastAsia="等线 Light"/>
            <w:sz w:val="24"/>
            <w:szCs w:val="24"/>
          </w:rPr>
          <w:fldChar w:fldCharType="end"/>
        </w:r>
        <w:r>
          <w:rPr>
            <w:rFonts w:hint="eastAsia" w:ascii="等线 Light" w:hAnsi="等线 Light" w:eastAsia="等线 Light"/>
            <w:sz w:val="24"/>
            <w:szCs w:val="24"/>
          </w:rPr>
          <w:t xml:space="preserve"> —</w:t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dit="trackedChanges" w:formatting="1"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57E"/>
    <w:rsid w:val="0000057E"/>
    <w:rsid w:val="00034906"/>
    <w:rsid w:val="00071069"/>
    <w:rsid w:val="000D2BEC"/>
    <w:rsid w:val="000E27C9"/>
    <w:rsid w:val="000E475D"/>
    <w:rsid w:val="001363AF"/>
    <w:rsid w:val="00142DE9"/>
    <w:rsid w:val="00191594"/>
    <w:rsid w:val="00196CDC"/>
    <w:rsid w:val="001A47C6"/>
    <w:rsid w:val="001C5663"/>
    <w:rsid w:val="001C7559"/>
    <w:rsid w:val="001D4DC2"/>
    <w:rsid w:val="001F660E"/>
    <w:rsid w:val="00221854"/>
    <w:rsid w:val="002506A1"/>
    <w:rsid w:val="00256935"/>
    <w:rsid w:val="00270E5D"/>
    <w:rsid w:val="00280F41"/>
    <w:rsid w:val="0028386F"/>
    <w:rsid w:val="002862C3"/>
    <w:rsid w:val="00296FBE"/>
    <w:rsid w:val="002C392A"/>
    <w:rsid w:val="002D13CF"/>
    <w:rsid w:val="002F5000"/>
    <w:rsid w:val="00300D60"/>
    <w:rsid w:val="00344C7D"/>
    <w:rsid w:val="00351E3F"/>
    <w:rsid w:val="003528D6"/>
    <w:rsid w:val="00352A69"/>
    <w:rsid w:val="003536E4"/>
    <w:rsid w:val="00356A07"/>
    <w:rsid w:val="00365102"/>
    <w:rsid w:val="0039046A"/>
    <w:rsid w:val="00394730"/>
    <w:rsid w:val="003A682F"/>
    <w:rsid w:val="003C2B96"/>
    <w:rsid w:val="003D4E30"/>
    <w:rsid w:val="003F3A97"/>
    <w:rsid w:val="00422C8A"/>
    <w:rsid w:val="00453527"/>
    <w:rsid w:val="00466A4D"/>
    <w:rsid w:val="004A5F73"/>
    <w:rsid w:val="004F73F0"/>
    <w:rsid w:val="005215E5"/>
    <w:rsid w:val="005343B9"/>
    <w:rsid w:val="00543AD4"/>
    <w:rsid w:val="0056626E"/>
    <w:rsid w:val="00566D1A"/>
    <w:rsid w:val="00566E5B"/>
    <w:rsid w:val="0057286F"/>
    <w:rsid w:val="00573153"/>
    <w:rsid w:val="0057582E"/>
    <w:rsid w:val="00575AD9"/>
    <w:rsid w:val="005824B3"/>
    <w:rsid w:val="00597C7A"/>
    <w:rsid w:val="005C1A69"/>
    <w:rsid w:val="005C2421"/>
    <w:rsid w:val="005E4E33"/>
    <w:rsid w:val="005F5BA6"/>
    <w:rsid w:val="006018FA"/>
    <w:rsid w:val="006208D9"/>
    <w:rsid w:val="0063082B"/>
    <w:rsid w:val="00636FDD"/>
    <w:rsid w:val="006745E5"/>
    <w:rsid w:val="00680929"/>
    <w:rsid w:val="00681348"/>
    <w:rsid w:val="006A1D99"/>
    <w:rsid w:val="006A6EA3"/>
    <w:rsid w:val="006A7A83"/>
    <w:rsid w:val="006B0097"/>
    <w:rsid w:val="006C4A89"/>
    <w:rsid w:val="006E55E1"/>
    <w:rsid w:val="006E7FCE"/>
    <w:rsid w:val="006F1060"/>
    <w:rsid w:val="006F476B"/>
    <w:rsid w:val="007036EC"/>
    <w:rsid w:val="00711EEE"/>
    <w:rsid w:val="00716992"/>
    <w:rsid w:val="00743370"/>
    <w:rsid w:val="00751C64"/>
    <w:rsid w:val="007526A8"/>
    <w:rsid w:val="007654B3"/>
    <w:rsid w:val="00776EE1"/>
    <w:rsid w:val="007B7CE1"/>
    <w:rsid w:val="007D1277"/>
    <w:rsid w:val="007D7192"/>
    <w:rsid w:val="007F0261"/>
    <w:rsid w:val="007F61AE"/>
    <w:rsid w:val="00806649"/>
    <w:rsid w:val="00843A1C"/>
    <w:rsid w:val="008622C5"/>
    <w:rsid w:val="008629FE"/>
    <w:rsid w:val="008667BC"/>
    <w:rsid w:val="008704F1"/>
    <w:rsid w:val="008855B3"/>
    <w:rsid w:val="00897B6D"/>
    <w:rsid w:val="008C0A7C"/>
    <w:rsid w:val="008D47E6"/>
    <w:rsid w:val="008F7F16"/>
    <w:rsid w:val="009317B6"/>
    <w:rsid w:val="00933275"/>
    <w:rsid w:val="009A10A9"/>
    <w:rsid w:val="009C689C"/>
    <w:rsid w:val="009D55EC"/>
    <w:rsid w:val="00A31FBD"/>
    <w:rsid w:val="00A35F48"/>
    <w:rsid w:val="00A714E9"/>
    <w:rsid w:val="00A83166"/>
    <w:rsid w:val="00AA1088"/>
    <w:rsid w:val="00AA5FA9"/>
    <w:rsid w:val="00AA7CB8"/>
    <w:rsid w:val="00AA7D96"/>
    <w:rsid w:val="00AF402D"/>
    <w:rsid w:val="00AF42E8"/>
    <w:rsid w:val="00B21ED6"/>
    <w:rsid w:val="00B32AC6"/>
    <w:rsid w:val="00B3489B"/>
    <w:rsid w:val="00B44F89"/>
    <w:rsid w:val="00B7072E"/>
    <w:rsid w:val="00B93B98"/>
    <w:rsid w:val="00BF66BC"/>
    <w:rsid w:val="00C004C7"/>
    <w:rsid w:val="00C0522C"/>
    <w:rsid w:val="00C50DA3"/>
    <w:rsid w:val="00C52B91"/>
    <w:rsid w:val="00C74F0A"/>
    <w:rsid w:val="00CB3A07"/>
    <w:rsid w:val="00CD405F"/>
    <w:rsid w:val="00CE480E"/>
    <w:rsid w:val="00CF1081"/>
    <w:rsid w:val="00D23D66"/>
    <w:rsid w:val="00D2791A"/>
    <w:rsid w:val="00D35BDC"/>
    <w:rsid w:val="00D37A35"/>
    <w:rsid w:val="00D55D10"/>
    <w:rsid w:val="00D57A11"/>
    <w:rsid w:val="00D748C3"/>
    <w:rsid w:val="00D766EB"/>
    <w:rsid w:val="00D8171D"/>
    <w:rsid w:val="00DD0DE9"/>
    <w:rsid w:val="00DE0607"/>
    <w:rsid w:val="00DF7034"/>
    <w:rsid w:val="00E21B91"/>
    <w:rsid w:val="00E26041"/>
    <w:rsid w:val="00E57920"/>
    <w:rsid w:val="00E673C0"/>
    <w:rsid w:val="00E72B65"/>
    <w:rsid w:val="00E81FFA"/>
    <w:rsid w:val="00E821C3"/>
    <w:rsid w:val="00E900F8"/>
    <w:rsid w:val="00EC363F"/>
    <w:rsid w:val="00ED54E2"/>
    <w:rsid w:val="00EE5A47"/>
    <w:rsid w:val="00F14635"/>
    <w:rsid w:val="00F61F8C"/>
    <w:rsid w:val="00F65418"/>
    <w:rsid w:val="00F73F9A"/>
    <w:rsid w:val="00F860B5"/>
    <w:rsid w:val="00F95BA0"/>
    <w:rsid w:val="00FB3799"/>
    <w:rsid w:val="00FB5E81"/>
    <w:rsid w:val="00FC2AC8"/>
    <w:rsid w:val="00FD3EC6"/>
    <w:rsid w:val="00FF5CAD"/>
    <w:rsid w:val="09797C15"/>
    <w:rsid w:val="0A8A62AE"/>
    <w:rsid w:val="0C974A18"/>
    <w:rsid w:val="0E110CC7"/>
    <w:rsid w:val="0EEC04EA"/>
    <w:rsid w:val="0F2763CB"/>
    <w:rsid w:val="10860065"/>
    <w:rsid w:val="14CC7B4A"/>
    <w:rsid w:val="1F21776F"/>
    <w:rsid w:val="22F2593D"/>
    <w:rsid w:val="249F6C29"/>
    <w:rsid w:val="2A1424CD"/>
    <w:rsid w:val="2BED4579"/>
    <w:rsid w:val="2D23248D"/>
    <w:rsid w:val="2D472CA6"/>
    <w:rsid w:val="2F570257"/>
    <w:rsid w:val="2F7D0FFC"/>
    <w:rsid w:val="307E4AB1"/>
    <w:rsid w:val="30AE37B1"/>
    <w:rsid w:val="3277739D"/>
    <w:rsid w:val="329B255C"/>
    <w:rsid w:val="32A224FA"/>
    <w:rsid w:val="3381048A"/>
    <w:rsid w:val="357C5A7D"/>
    <w:rsid w:val="36CD3B78"/>
    <w:rsid w:val="37911ED1"/>
    <w:rsid w:val="396D5456"/>
    <w:rsid w:val="3DA611A8"/>
    <w:rsid w:val="451035B9"/>
    <w:rsid w:val="45BE17E5"/>
    <w:rsid w:val="45ED5422"/>
    <w:rsid w:val="48116939"/>
    <w:rsid w:val="48491B6E"/>
    <w:rsid w:val="48C02919"/>
    <w:rsid w:val="4A6F7254"/>
    <w:rsid w:val="4B6206E4"/>
    <w:rsid w:val="4BC739CB"/>
    <w:rsid w:val="4E00403B"/>
    <w:rsid w:val="4E0F27EB"/>
    <w:rsid w:val="4E1162A1"/>
    <w:rsid w:val="4ECA6171"/>
    <w:rsid w:val="50B14E13"/>
    <w:rsid w:val="56DA1B0D"/>
    <w:rsid w:val="587B094D"/>
    <w:rsid w:val="5A05607F"/>
    <w:rsid w:val="5B850EF9"/>
    <w:rsid w:val="5CA1424F"/>
    <w:rsid w:val="5DD8726A"/>
    <w:rsid w:val="5DDC260A"/>
    <w:rsid w:val="5F8834EA"/>
    <w:rsid w:val="62B32459"/>
    <w:rsid w:val="62F961DB"/>
    <w:rsid w:val="63481CF4"/>
    <w:rsid w:val="64EA151C"/>
    <w:rsid w:val="65F70D82"/>
    <w:rsid w:val="6E403312"/>
    <w:rsid w:val="71E33C22"/>
    <w:rsid w:val="76051671"/>
    <w:rsid w:val="79F51222"/>
    <w:rsid w:val="7CCC783E"/>
    <w:rsid w:val="7EA5741C"/>
    <w:rsid w:val="7F1F7BB7"/>
    <w:rsid w:val="7F423A1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3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99"/>
  </w:style>
  <w:style w:type="character" w:styleId="9">
    <w:name w:val="Hyperlink"/>
    <w:basedOn w:val="7"/>
    <w:qFormat/>
    <w:uiPriority w:val="99"/>
    <w:rPr>
      <w:color w:val="0000FF"/>
      <w:u w:val="single"/>
    </w:rPr>
  </w:style>
  <w:style w:type="character" w:customStyle="1" w:styleId="10">
    <w:name w:val="批注框文本 Char"/>
    <w:basedOn w:val="7"/>
    <w:link w:val="3"/>
    <w:semiHidden/>
    <w:qFormat/>
    <w:uiPriority w:val="99"/>
    <w:rPr>
      <w:sz w:val="18"/>
      <w:szCs w:val="18"/>
    </w:rPr>
  </w:style>
  <w:style w:type="character" w:customStyle="1" w:styleId="11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12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3">
    <w:name w:val="日期 Char"/>
    <w:basedOn w:val="7"/>
    <w:link w:val="2"/>
    <w:semiHidden/>
    <w:qFormat/>
    <w:uiPriority w:val="99"/>
    <w:rPr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486BCB-381F-4714-9168-0B5E6C9C335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493</Words>
  <Characters>578</Characters>
  <Lines>1</Lines>
  <Paragraphs>1</Paragraphs>
  <TotalTime>6</TotalTime>
  <ScaleCrop>false</ScaleCrop>
  <LinksUpToDate>false</LinksUpToDate>
  <CharactersWithSpaces>667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2019-04-11T00:42:00Z</dcterms:created>
  <dc:creator>李 阳</dc:creator>
  <cp:lastModifiedBy>汪广涛</cp:lastModifiedBy>
  <cp:lastPrinted>2019-09-06T01:52:00Z</cp:lastPrinted>
  <dcterms:modified xsi:type="dcterms:W3CDTF">2026-01-26T02:51:13Z</dcterms:modified>
  <cp:revision>73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9D556852891D450D83FDFEDBA88B4C2D_13</vt:lpwstr>
  </property>
  <property fmtid="{D5CDD505-2E9C-101B-9397-08002B2CF9AE}" pid="3" name="KSOProductBuildVer">
    <vt:lpwstr>2052-12.1.0.24657</vt:lpwstr>
  </property>
  <property fmtid="{D5CDD505-2E9C-101B-9397-08002B2CF9AE}" pid="4" name="KSOTemplateDocerSaveRecord">
    <vt:lpwstr>eyJoZGlkIjoiZGQ5MTY0ODc3MTVlZGQ0NGE2NzhkMWRlNmM0N2Q5MmMiLCJ1c2VySWQiOiIxMjEwMTI1MDE1In0=</vt:lpwstr>
  </property>
</Properties>
</file>